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8B5C" w14:textId="28EE33DC" w:rsidR="00B56018" w:rsidRPr="00B56018" w:rsidRDefault="00B56018" w:rsidP="00B560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risks </w:t>
      </w:r>
      <w:r w:rsidR="007B3225">
        <w:rPr>
          <w:rFonts w:ascii="Arial" w:hAnsi="Arial" w:cs="Arial"/>
          <w:bCs/>
          <w:spacing w:val="-3"/>
          <w:sz w:val="22"/>
          <w:szCs w:val="22"/>
        </w:rPr>
        <w:t xml:space="preserve">to agricultural productivity and the environment </w:t>
      </w:r>
      <w:r>
        <w:rPr>
          <w:rFonts w:ascii="Arial" w:hAnsi="Arial" w:cs="Arial"/>
          <w:bCs/>
          <w:spacing w:val="-3"/>
          <w:sz w:val="22"/>
          <w:szCs w:val="22"/>
        </w:rPr>
        <w:t>associated with rising groundwater tables</w:t>
      </w:r>
      <w:r w:rsidRPr="00B5601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B3225">
        <w:rPr>
          <w:rFonts w:ascii="Arial" w:hAnsi="Arial" w:cs="Arial"/>
          <w:bCs/>
          <w:spacing w:val="-3"/>
          <w:sz w:val="22"/>
          <w:szCs w:val="22"/>
        </w:rPr>
        <w:t xml:space="preserve">and salinity </w:t>
      </w:r>
      <w:r w:rsidRPr="00B56018">
        <w:rPr>
          <w:rFonts w:ascii="Arial" w:hAnsi="Arial" w:cs="Arial"/>
          <w:bCs/>
          <w:spacing w:val="-3"/>
          <w:sz w:val="22"/>
          <w:szCs w:val="22"/>
        </w:rPr>
        <w:t xml:space="preserve">in the </w:t>
      </w:r>
      <w:r>
        <w:rPr>
          <w:rFonts w:ascii="Arial" w:hAnsi="Arial" w:cs="Arial"/>
          <w:bCs/>
          <w:spacing w:val="-3"/>
          <w:sz w:val="22"/>
          <w:szCs w:val="22"/>
        </w:rPr>
        <w:t>L</w:t>
      </w:r>
      <w:r w:rsidRPr="00B56018">
        <w:rPr>
          <w:rFonts w:ascii="Arial" w:hAnsi="Arial" w:cs="Arial"/>
          <w:bCs/>
          <w:spacing w:val="-3"/>
          <w:sz w:val="22"/>
          <w:szCs w:val="22"/>
        </w:rPr>
        <w:t xml:space="preserve">ower Burdekin area have been recognised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since the development of the Burdekin Haughton Water Supply Scheme. A number of </w:t>
      </w:r>
      <w:r w:rsidRPr="00B56018">
        <w:rPr>
          <w:rFonts w:ascii="Arial" w:hAnsi="Arial" w:cs="Arial"/>
          <w:bCs/>
          <w:spacing w:val="-3"/>
          <w:sz w:val="22"/>
          <w:szCs w:val="22"/>
        </w:rPr>
        <w:t>management strategies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have been put in place over time but</w:t>
      </w:r>
      <w:r w:rsidRPr="00B56018">
        <w:rPr>
          <w:rFonts w:ascii="Arial" w:hAnsi="Arial" w:cs="Arial"/>
          <w:bCs/>
          <w:spacing w:val="-3"/>
          <w:sz w:val="22"/>
          <w:szCs w:val="22"/>
        </w:rPr>
        <w:t xml:space="preserve"> have had limited success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B56018">
        <w:rPr>
          <w:rFonts w:ascii="Arial" w:hAnsi="Arial" w:cs="Arial"/>
          <w:bCs/>
          <w:spacing w:val="-3"/>
          <w:sz w:val="22"/>
          <w:szCs w:val="22"/>
        </w:rPr>
        <w:t xml:space="preserve">curbing the </w:t>
      </w:r>
      <w:r w:rsidR="007B3225">
        <w:rPr>
          <w:rFonts w:ascii="Arial" w:hAnsi="Arial" w:cs="Arial"/>
          <w:bCs/>
          <w:spacing w:val="-3"/>
          <w:sz w:val="22"/>
          <w:szCs w:val="22"/>
        </w:rPr>
        <w:t>issue</w:t>
      </w:r>
      <w:r w:rsidRPr="00B56018">
        <w:rPr>
          <w:rFonts w:ascii="Arial" w:hAnsi="Arial" w:cs="Arial"/>
          <w:bCs/>
          <w:spacing w:val="-3"/>
          <w:sz w:val="22"/>
          <w:szCs w:val="22"/>
        </w:rPr>
        <w:t>.</w:t>
      </w:r>
      <w:r w:rsidR="007B3225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7B3225" w:rsidRPr="00F043D9">
        <w:rPr>
          <w:rFonts w:ascii="Arial" w:hAnsi="Arial" w:cs="Arial"/>
          <w:sz w:val="22"/>
          <w:szCs w:val="22"/>
        </w:rPr>
        <w:t xml:space="preserve"> new </w:t>
      </w:r>
      <w:r w:rsidR="007B3225">
        <w:rPr>
          <w:rFonts w:ascii="Arial" w:hAnsi="Arial" w:cs="Arial"/>
          <w:sz w:val="22"/>
          <w:szCs w:val="22"/>
        </w:rPr>
        <w:t xml:space="preserve">and coordinated </w:t>
      </w:r>
      <w:r w:rsidR="007B3225" w:rsidRPr="00F043D9">
        <w:rPr>
          <w:rFonts w:ascii="Arial" w:hAnsi="Arial" w:cs="Arial"/>
          <w:sz w:val="22"/>
          <w:szCs w:val="22"/>
        </w:rPr>
        <w:t xml:space="preserve">approach is needed to </w:t>
      </w:r>
      <w:r w:rsidR="007B3225">
        <w:rPr>
          <w:rFonts w:ascii="Arial" w:hAnsi="Arial" w:cs="Arial"/>
          <w:sz w:val="22"/>
          <w:szCs w:val="22"/>
        </w:rPr>
        <w:t xml:space="preserve">secure existing production and jobs, provide for agricultural expansion </w:t>
      </w:r>
      <w:r w:rsidR="007B3225" w:rsidRPr="00F043D9">
        <w:rPr>
          <w:rFonts w:ascii="Arial" w:hAnsi="Arial" w:cs="Arial"/>
          <w:sz w:val="22"/>
          <w:szCs w:val="22"/>
        </w:rPr>
        <w:t>and minimise impacts on the environment, particularly the Great Barrier Reef lagoon</w:t>
      </w:r>
      <w:r w:rsidR="00A23206">
        <w:rPr>
          <w:rFonts w:ascii="Arial" w:hAnsi="Arial" w:cs="Arial"/>
          <w:sz w:val="22"/>
          <w:szCs w:val="22"/>
        </w:rPr>
        <w:t>.</w:t>
      </w:r>
    </w:p>
    <w:p w14:paraId="28A02DF4" w14:textId="522ED1C5" w:rsidR="00B56018" w:rsidRDefault="00B56018" w:rsidP="00B560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B3225">
        <w:rPr>
          <w:rFonts w:ascii="Arial" w:hAnsi="Arial" w:cs="Arial"/>
          <w:bCs/>
          <w:spacing w:val="-3"/>
          <w:sz w:val="22"/>
          <w:szCs w:val="22"/>
        </w:rPr>
        <w:t>Queensland G</w:t>
      </w:r>
      <w:r w:rsidR="00324CD0">
        <w:rPr>
          <w:rFonts w:ascii="Arial" w:hAnsi="Arial" w:cs="Arial"/>
          <w:bCs/>
          <w:spacing w:val="-3"/>
          <w:sz w:val="22"/>
          <w:szCs w:val="22"/>
        </w:rPr>
        <w:t>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completed the Lower Burdekin Catchment Development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project </w:t>
      </w:r>
      <w:r w:rsidR="008952A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>identified considerable demand</w:t>
      </w:r>
      <w:r w:rsidR="00801BFD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expand agricultural production in </w:t>
      </w:r>
      <w:r w:rsidR="008952A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area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. The project also found that </w:t>
      </w:r>
      <w:r>
        <w:rPr>
          <w:rFonts w:ascii="Arial" w:hAnsi="Arial" w:cs="Arial"/>
          <w:bCs/>
          <w:spacing w:val="-3"/>
          <w:sz w:val="22"/>
          <w:szCs w:val="22"/>
        </w:rPr>
        <w:t>the rising groundwater issue could limit production in parts of the area</w:t>
      </w:r>
      <w:r w:rsidR="008952AD">
        <w:rPr>
          <w:rFonts w:ascii="Arial" w:hAnsi="Arial" w:cs="Arial"/>
          <w:bCs/>
          <w:spacing w:val="-3"/>
          <w:sz w:val="22"/>
          <w:szCs w:val="22"/>
        </w:rPr>
        <w:t>,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 and that this should be addressed prior to </w:t>
      </w:r>
      <w:r w:rsidR="00801BFD" w:rsidRPr="00EA1065">
        <w:rPr>
          <w:rFonts w:ascii="Arial" w:hAnsi="Arial" w:cs="Arial"/>
          <w:bCs/>
          <w:spacing w:val="-3"/>
          <w:sz w:val="22"/>
          <w:szCs w:val="22"/>
        </w:rPr>
        <w:t xml:space="preserve">the release of new 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water </w:t>
      </w:r>
      <w:r w:rsidR="00801BFD" w:rsidRPr="00EA1065">
        <w:rPr>
          <w:rFonts w:ascii="Arial" w:hAnsi="Arial" w:cs="Arial"/>
          <w:bCs/>
          <w:spacing w:val="-3"/>
          <w:sz w:val="22"/>
          <w:szCs w:val="22"/>
        </w:rPr>
        <w:t xml:space="preserve">allocations for agricultural development in the </w:t>
      </w:r>
      <w:r w:rsidR="008952AD">
        <w:rPr>
          <w:rFonts w:ascii="Arial" w:hAnsi="Arial" w:cs="Arial"/>
          <w:bCs/>
          <w:spacing w:val="-3"/>
          <w:sz w:val="22"/>
          <w:szCs w:val="22"/>
        </w:rPr>
        <w:t>L</w:t>
      </w:r>
      <w:r w:rsidR="00801BFD" w:rsidRPr="00EA1065">
        <w:rPr>
          <w:rFonts w:ascii="Arial" w:hAnsi="Arial" w:cs="Arial"/>
          <w:bCs/>
          <w:spacing w:val="-3"/>
          <w:sz w:val="22"/>
          <w:szCs w:val="22"/>
        </w:rPr>
        <w:t>ower Burdekin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40FA1D7" w14:textId="50BB2B6F" w:rsidR="00B56018" w:rsidRDefault="00B56018" w:rsidP="00B560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September 201</w:t>
      </w:r>
      <w:r w:rsidR="00E648B9">
        <w:rPr>
          <w:rFonts w:ascii="Arial" w:hAnsi="Arial" w:cs="Arial"/>
          <w:bCs/>
          <w:spacing w:val="-3"/>
          <w:sz w:val="22"/>
          <w:szCs w:val="22"/>
        </w:rPr>
        <w:t>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E37A1C">
        <w:rPr>
          <w:rFonts w:ascii="Arial" w:hAnsi="Arial" w:cs="Arial"/>
          <w:bCs/>
          <w:spacing w:val="-3"/>
          <w:sz w:val="22"/>
          <w:szCs w:val="22"/>
        </w:rPr>
        <w:t>g</w:t>
      </w:r>
      <w:r w:rsidR="00324CD0">
        <w:rPr>
          <w:rFonts w:ascii="Arial" w:hAnsi="Arial" w:cs="Arial"/>
          <w:bCs/>
          <w:spacing w:val="-3"/>
          <w:sz w:val="22"/>
          <w:szCs w:val="22"/>
        </w:rPr>
        <w:t>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commenced a project to identify, analyse and </w:t>
      </w:r>
      <w:r w:rsidR="00324CD0">
        <w:rPr>
          <w:rFonts w:ascii="Arial" w:hAnsi="Arial" w:cs="Arial"/>
          <w:bCs/>
          <w:spacing w:val="-3"/>
          <w:sz w:val="22"/>
          <w:szCs w:val="22"/>
        </w:rPr>
        <w:t xml:space="preserve">prepare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cost </w:t>
      </w:r>
      <w:r w:rsidR="00324CD0">
        <w:rPr>
          <w:rFonts w:ascii="Arial" w:hAnsi="Arial" w:cs="Arial"/>
          <w:bCs/>
          <w:spacing w:val="-3"/>
          <w:sz w:val="22"/>
          <w:szCs w:val="22"/>
        </w:rPr>
        <w:t xml:space="preserve">analysis </w:t>
      </w:r>
      <w:r>
        <w:rPr>
          <w:rFonts w:ascii="Arial" w:hAnsi="Arial" w:cs="Arial"/>
          <w:bCs/>
          <w:spacing w:val="-3"/>
          <w:sz w:val="22"/>
          <w:szCs w:val="22"/>
        </w:rPr>
        <w:t>options to address the issues associated with rising groundwater in the Lower Burdekin catchment.</w:t>
      </w:r>
    </w:p>
    <w:p w14:paraId="06C0716D" w14:textId="44A7CA80" w:rsidR="00BC6952" w:rsidRPr="00DE61EC" w:rsidRDefault="00B56018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1BFD">
        <w:rPr>
          <w:rFonts w:ascii="Arial" w:hAnsi="Arial" w:cs="Arial"/>
          <w:bCs/>
          <w:spacing w:val="-3"/>
          <w:sz w:val="22"/>
          <w:szCs w:val="22"/>
        </w:rPr>
        <w:t xml:space="preserve">The project 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 xml:space="preserve">has identified a range of potential management actions that could be undertaken to effectively address the rising groundwater tables. 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It also identified 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 xml:space="preserve">that no single management action </w:t>
      </w:r>
      <w:r w:rsidR="00801BFD">
        <w:rPr>
          <w:rFonts w:ascii="Arial" w:hAnsi="Arial" w:cs="Arial"/>
          <w:bCs/>
          <w:spacing w:val="-3"/>
          <w:sz w:val="22"/>
          <w:szCs w:val="22"/>
        </w:rPr>
        <w:t>alon</w:t>
      </w:r>
      <w:r w:rsidR="008952AD">
        <w:rPr>
          <w:rFonts w:ascii="Arial" w:hAnsi="Arial" w:cs="Arial"/>
          <w:bCs/>
          <w:spacing w:val="-3"/>
          <w:sz w:val="22"/>
          <w:szCs w:val="22"/>
        </w:rPr>
        <w:t>e</w:t>
      </w:r>
      <w:r w:rsidR="00801BF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>will adequately return the groundwater table to levels that support sustainable irrigation production and the environment.</w:t>
      </w:r>
    </w:p>
    <w:p w14:paraId="1FCC1E8B" w14:textId="7C87EF6B" w:rsidR="00801BFD" w:rsidRPr="00075A50" w:rsidRDefault="00BC6952" w:rsidP="00801B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01BF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22180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 xml:space="preserve">release of </w:t>
      </w:r>
      <w:r w:rsidR="00422180">
        <w:rPr>
          <w:rFonts w:ascii="Arial" w:hAnsi="Arial" w:cs="Arial"/>
          <w:bCs/>
          <w:spacing w:val="-3"/>
          <w:sz w:val="22"/>
          <w:szCs w:val="22"/>
        </w:rPr>
        <w:t xml:space="preserve">the Lower Burdekin Groundwater Strategy project - </w:t>
      </w:r>
      <w:r w:rsidR="00801BFD" w:rsidRPr="00801BFD">
        <w:rPr>
          <w:rFonts w:ascii="Arial" w:hAnsi="Arial" w:cs="Arial"/>
          <w:bCs/>
          <w:spacing w:val="-3"/>
          <w:sz w:val="22"/>
          <w:szCs w:val="22"/>
        </w:rPr>
        <w:t>discussion paper</w:t>
      </w:r>
      <w:r w:rsidR="007B3225" w:rsidRPr="00F043D9">
        <w:rPr>
          <w:rFonts w:ascii="Arial" w:hAnsi="Arial" w:cs="Arial"/>
          <w:sz w:val="22"/>
          <w:szCs w:val="22"/>
        </w:rPr>
        <w:t>.</w:t>
      </w:r>
    </w:p>
    <w:p w14:paraId="74BC79F5" w14:textId="77777777" w:rsidR="008952AD" w:rsidRPr="00C07656" w:rsidRDefault="008952AD" w:rsidP="008952A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14:paraId="70C0E908" w14:textId="49CEBF39" w:rsidR="008952AD" w:rsidRPr="006E36F8" w:rsidRDefault="00BB1164" w:rsidP="0042218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952AD" w:rsidRPr="001A135A">
          <w:rPr>
            <w:rStyle w:val="Hyperlink"/>
            <w:rFonts w:ascii="Arial" w:hAnsi="Arial" w:cs="Arial"/>
            <w:sz w:val="22"/>
            <w:szCs w:val="22"/>
          </w:rPr>
          <w:t>Lower Burdekin</w:t>
        </w:r>
        <w:r w:rsidR="00075A50" w:rsidRPr="001A135A">
          <w:rPr>
            <w:rStyle w:val="Hyperlink"/>
            <w:rFonts w:ascii="Arial" w:hAnsi="Arial" w:cs="Arial"/>
            <w:sz w:val="22"/>
            <w:szCs w:val="22"/>
          </w:rPr>
          <w:t xml:space="preserve"> Groundwater Strategy project—</w:t>
        </w:r>
        <w:r w:rsidR="008952AD" w:rsidRPr="001A135A">
          <w:rPr>
            <w:rStyle w:val="Hyperlink"/>
            <w:rFonts w:ascii="Arial" w:hAnsi="Arial" w:cs="Arial"/>
            <w:sz w:val="22"/>
            <w:szCs w:val="22"/>
          </w:rPr>
          <w:t>discussion paper</w:t>
        </w:r>
      </w:hyperlink>
    </w:p>
    <w:sectPr w:rsidR="008952AD" w:rsidRPr="006E36F8" w:rsidSect="0042218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51A4" w14:textId="77777777" w:rsidR="00CD60D2" w:rsidRDefault="00CD60D2" w:rsidP="00D6589B">
      <w:r>
        <w:separator/>
      </w:r>
    </w:p>
  </w:endnote>
  <w:endnote w:type="continuationSeparator" w:id="0">
    <w:p w14:paraId="367BB374" w14:textId="77777777" w:rsidR="00CD60D2" w:rsidRDefault="00CD60D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488C" w14:textId="77777777" w:rsidR="00CD60D2" w:rsidRDefault="00CD60D2" w:rsidP="00D6589B">
      <w:r>
        <w:separator/>
      </w:r>
    </w:p>
  </w:footnote>
  <w:footnote w:type="continuationSeparator" w:id="0">
    <w:p w14:paraId="034FE60B" w14:textId="77777777" w:rsidR="00CD60D2" w:rsidRDefault="00CD60D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6C69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473DCED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BEF2F56" w14:textId="74A99986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C2323">
      <w:rPr>
        <w:rFonts w:ascii="Arial" w:hAnsi="Arial" w:cs="Arial"/>
        <w:b/>
        <w:sz w:val="22"/>
        <w:szCs w:val="22"/>
      </w:rPr>
      <w:t xml:space="preserve">March </w:t>
    </w:r>
    <w:r w:rsidR="00272578">
      <w:rPr>
        <w:rFonts w:ascii="Arial" w:hAnsi="Arial" w:cs="Arial"/>
        <w:b/>
        <w:sz w:val="22"/>
        <w:szCs w:val="22"/>
      </w:rPr>
      <w:t>2017</w:t>
    </w:r>
  </w:p>
  <w:p w14:paraId="51F7DBC5" w14:textId="77777777" w:rsidR="00950178" w:rsidRDefault="00DC3AD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Lower Burdekin Groundwater Strategy</w:t>
    </w:r>
    <w:r w:rsidR="00F538A9">
      <w:rPr>
        <w:rFonts w:ascii="Arial" w:hAnsi="Arial" w:cs="Arial"/>
        <w:b/>
        <w:sz w:val="22"/>
        <w:szCs w:val="22"/>
        <w:u w:val="single"/>
      </w:rPr>
      <w:t xml:space="preserve"> Project</w:t>
    </w:r>
  </w:p>
  <w:p w14:paraId="2CB6F334" w14:textId="77777777"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14:paraId="019CD52E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39"/>
    <w:multiLevelType w:val="hybridMultilevel"/>
    <w:tmpl w:val="D12E6FD4"/>
    <w:lvl w:ilvl="0" w:tplc="A9523D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B1702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AD"/>
    <w:rsid w:val="000430DD"/>
    <w:rsid w:val="00075A50"/>
    <w:rsid w:val="00080F8F"/>
    <w:rsid w:val="00140936"/>
    <w:rsid w:val="001A135A"/>
    <w:rsid w:val="001B06AC"/>
    <w:rsid w:val="001E209B"/>
    <w:rsid w:val="001F36F5"/>
    <w:rsid w:val="0021344B"/>
    <w:rsid w:val="0022000C"/>
    <w:rsid w:val="00252027"/>
    <w:rsid w:val="00272578"/>
    <w:rsid w:val="00314D7A"/>
    <w:rsid w:val="00324CD0"/>
    <w:rsid w:val="00331B2C"/>
    <w:rsid w:val="003452FB"/>
    <w:rsid w:val="00347E77"/>
    <w:rsid w:val="00394230"/>
    <w:rsid w:val="003B5871"/>
    <w:rsid w:val="003C3D8C"/>
    <w:rsid w:val="00422180"/>
    <w:rsid w:val="00445E31"/>
    <w:rsid w:val="004E3AE1"/>
    <w:rsid w:val="00501C66"/>
    <w:rsid w:val="00506D9D"/>
    <w:rsid w:val="00580906"/>
    <w:rsid w:val="00623E9E"/>
    <w:rsid w:val="006771D9"/>
    <w:rsid w:val="00697C21"/>
    <w:rsid w:val="006E36F8"/>
    <w:rsid w:val="00732E22"/>
    <w:rsid w:val="00740EF5"/>
    <w:rsid w:val="00791A9C"/>
    <w:rsid w:val="007B3225"/>
    <w:rsid w:val="00801BFD"/>
    <w:rsid w:val="008952AD"/>
    <w:rsid w:val="008A4523"/>
    <w:rsid w:val="008F44CD"/>
    <w:rsid w:val="00950178"/>
    <w:rsid w:val="00A10764"/>
    <w:rsid w:val="00A23206"/>
    <w:rsid w:val="00A527A5"/>
    <w:rsid w:val="00A62563"/>
    <w:rsid w:val="00A66F75"/>
    <w:rsid w:val="00B33071"/>
    <w:rsid w:val="00B56018"/>
    <w:rsid w:val="00B71D79"/>
    <w:rsid w:val="00BB1164"/>
    <w:rsid w:val="00BC6952"/>
    <w:rsid w:val="00BD7FEC"/>
    <w:rsid w:val="00C07656"/>
    <w:rsid w:val="00C67A0E"/>
    <w:rsid w:val="00CD60D2"/>
    <w:rsid w:val="00CE6FBA"/>
    <w:rsid w:val="00CF0D8A"/>
    <w:rsid w:val="00D6589B"/>
    <w:rsid w:val="00D75134"/>
    <w:rsid w:val="00DB6FE7"/>
    <w:rsid w:val="00DC2323"/>
    <w:rsid w:val="00DC3AD5"/>
    <w:rsid w:val="00DE61EC"/>
    <w:rsid w:val="00DF704B"/>
    <w:rsid w:val="00E37A1C"/>
    <w:rsid w:val="00E648B9"/>
    <w:rsid w:val="00F10DF9"/>
    <w:rsid w:val="00F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C6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0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C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CD0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CD0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580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07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1431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Base>https://www.cabinet.qld.gov.au/documents/2017/Mar/Burdwater/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2017-10-23T23:48:00Z</cp:lastPrinted>
  <dcterms:created xsi:type="dcterms:W3CDTF">2018-09-04T23:02:00Z</dcterms:created>
  <dcterms:modified xsi:type="dcterms:W3CDTF">2018-09-10T01:38:00Z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